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4F381D8B"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B362C0" w:rsidRPr="00B362C0">
              <w:rPr>
                <w:rFonts w:ascii="Times New Roman" w:hAnsi="Times New Roman" w:cs="Times New Roman"/>
                <w:b/>
                <w:bCs/>
                <w:color w:val="000000" w:themeColor="text1"/>
              </w:rPr>
              <w:t>JAAA-1022</w:t>
            </w:r>
            <w:r w:rsidR="00B362C0">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356F0A33" w14:textId="5AA2261E"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B362C0" w:rsidRPr="00B362C0">
              <w:rPr>
                <w:rFonts w:ascii="Times New Roman" w:eastAsia="Times New Roman" w:hAnsi="Times New Roman" w:cs="Times New Roman"/>
                <w:b/>
                <w:bCs/>
                <w:color w:val="000000"/>
                <w:sz w:val="30"/>
                <w:szCs w:val="30"/>
                <w:shd w:val="clear" w:color="auto" w:fill="FFFFFF"/>
                <w:lang w:val="en-IN" w:eastAsia="en-IN"/>
              </w:rPr>
              <w:t>The role of traditional fermented foods containing Probiotics in combating Covid-19</w:t>
            </w:r>
            <w:r w:rsidR="00B362C0">
              <w:rPr>
                <w:rFonts w:ascii="Times New Roman" w:eastAsia="Times New Roman" w:hAnsi="Times New Roman" w:cs="Times New Roman"/>
                <w:b/>
                <w:bCs/>
                <w:color w:val="000000"/>
                <w:sz w:val="30"/>
                <w:szCs w:val="30"/>
                <w:shd w:val="clear" w:color="auto" w:fill="FFFFFF"/>
                <w:lang w:val="en-IN" w:eastAsia="en-IN"/>
              </w:rPr>
              <w:t xml:space="preserve"> </w:t>
            </w:r>
          </w:p>
          <w:p w14:paraId="434017B3" w14:textId="733A86F8" w:rsidR="00B362C0" w:rsidRPr="00B362C0" w:rsidRDefault="00B362C0" w:rsidP="00B362C0">
            <w:pPr>
              <w:spacing w:line="360" w:lineRule="auto"/>
              <w:jc w:val="both"/>
              <w:rPr>
                <w:rFonts w:ascii="Times New Roman" w:eastAsia="Times New Roman" w:hAnsi="Times New Roman" w:cs="Times New Roman"/>
                <w:bCs/>
                <w:color w:val="000000"/>
                <w:shd w:val="clear" w:color="auto" w:fill="FFFFFF"/>
                <w:lang w:val="en-IN" w:eastAsia="en-IN"/>
              </w:rPr>
            </w:pPr>
            <w:r w:rsidRPr="00B362C0">
              <w:rPr>
                <w:rFonts w:ascii="Times New Roman" w:eastAsia="Times New Roman" w:hAnsi="Times New Roman" w:cs="Times New Roman"/>
                <w:bCs/>
                <w:color w:val="000000"/>
                <w:shd w:val="clear" w:color="auto" w:fill="FFFFFF"/>
                <w:lang w:val="en-IN" w:eastAsia="en-IN"/>
              </w:rPr>
              <w:t>General Comments From Reviewer</w:t>
            </w:r>
            <w:r>
              <w:rPr>
                <w:rFonts w:ascii="Times New Roman" w:eastAsia="Times New Roman" w:hAnsi="Times New Roman" w:cs="Times New Roman"/>
                <w:bCs/>
                <w:color w:val="000000"/>
                <w:shd w:val="clear" w:color="auto" w:fill="FFFFFF"/>
                <w:lang w:val="en-IN" w:eastAsia="en-IN"/>
              </w:rPr>
              <w:t xml:space="preserve">: </w:t>
            </w:r>
            <w:r w:rsidRPr="00B362C0">
              <w:rPr>
                <w:rFonts w:ascii="Times New Roman" w:eastAsia="Times New Roman" w:hAnsi="Times New Roman" w:cs="Times New Roman"/>
                <w:bCs/>
                <w:color w:val="000000"/>
                <w:shd w:val="clear" w:color="auto" w:fill="FFFFFF"/>
                <w:lang w:val="en-IN" w:eastAsia="en-IN"/>
              </w:rPr>
              <w:t>The authors conducted a literature review on traditional Indian fermented foods rich in probiotics and their potential role in the treatment and control of Covid-19 patients. The reviewer evaluates the paper as a useful study of the mechanisms of probiotics with respect to respiratory viral infections. The reviewer suggests several comments to improve the content of the paper.</w:t>
            </w:r>
          </w:p>
          <w:p w14:paraId="205EC480" w14:textId="5A380E34" w:rsidR="00B362C0" w:rsidRPr="00B362C0" w:rsidRDefault="00B362C0" w:rsidP="00B362C0">
            <w:pPr>
              <w:spacing w:line="360" w:lineRule="auto"/>
              <w:jc w:val="both"/>
              <w:rPr>
                <w:rFonts w:ascii="Times New Roman" w:eastAsia="Times New Roman" w:hAnsi="Times New Roman" w:cs="Times New Roman"/>
                <w:bCs/>
                <w:color w:val="000000"/>
                <w:shd w:val="clear" w:color="auto" w:fill="FFFFFF"/>
                <w:lang w:val="en-IN" w:eastAsia="en-IN"/>
              </w:rPr>
            </w:pPr>
            <w:r w:rsidRPr="00B362C0">
              <w:rPr>
                <w:rFonts w:ascii="Times New Roman" w:eastAsia="Times New Roman" w:hAnsi="Times New Roman" w:cs="Times New Roman"/>
                <w:bCs/>
                <w:color w:val="000000"/>
                <w:shd w:val="clear" w:color="auto" w:fill="FFFFFF"/>
                <w:lang w:val="en-IN" w:eastAsia="en-IN"/>
              </w:rPr>
              <w:t xml:space="preserve">Introduction: </w:t>
            </w:r>
            <w:r>
              <w:rPr>
                <w:rFonts w:ascii="Times New Roman" w:eastAsia="Times New Roman" w:hAnsi="Times New Roman" w:cs="Times New Roman"/>
                <w:bCs/>
                <w:color w:val="000000"/>
                <w:shd w:val="clear" w:color="auto" w:fill="FFFFFF"/>
                <w:lang w:val="en-IN" w:eastAsia="en-IN"/>
              </w:rPr>
              <w:t xml:space="preserve">Well written </w:t>
            </w:r>
            <w:r w:rsidRPr="00B362C0">
              <w:rPr>
                <w:rFonts w:ascii="Times New Roman" w:eastAsia="Times New Roman" w:hAnsi="Times New Roman" w:cs="Times New Roman"/>
                <w:bCs/>
                <w:color w:val="000000"/>
                <w:shd w:val="clear" w:color="auto" w:fill="FFFFFF"/>
                <w:lang w:val="en-IN" w:eastAsia="en-IN"/>
              </w:rPr>
              <w:tab/>
            </w:r>
          </w:p>
          <w:p w14:paraId="6EA51DEA" w14:textId="13E1E72D" w:rsidR="00B362C0" w:rsidRPr="00B362C0" w:rsidRDefault="00B362C0" w:rsidP="00B362C0">
            <w:pPr>
              <w:spacing w:line="360" w:lineRule="auto"/>
              <w:jc w:val="both"/>
              <w:rPr>
                <w:rFonts w:ascii="Times New Roman" w:eastAsia="Times New Roman" w:hAnsi="Times New Roman" w:cs="Times New Roman"/>
                <w:bCs/>
                <w:color w:val="000000"/>
                <w:shd w:val="clear" w:color="auto" w:fill="FFFFFF"/>
                <w:lang w:val="en-IN" w:eastAsia="en-IN"/>
              </w:rPr>
            </w:pPr>
            <w:r w:rsidRPr="00B362C0">
              <w:rPr>
                <w:rFonts w:ascii="Times New Roman" w:eastAsia="Times New Roman" w:hAnsi="Times New Roman" w:cs="Times New Roman"/>
                <w:bCs/>
                <w:color w:val="000000"/>
                <w:shd w:val="clear" w:color="auto" w:fill="FFFFFF"/>
                <w:lang w:val="en-IN" w:eastAsia="en-IN"/>
              </w:rPr>
              <w:t xml:space="preserve">Methodology: </w:t>
            </w:r>
            <w:r>
              <w:rPr>
                <w:rFonts w:ascii="Times New Roman" w:eastAsia="Times New Roman" w:hAnsi="Times New Roman" w:cs="Times New Roman"/>
                <w:bCs/>
                <w:color w:val="000000"/>
                <w:shd w:val="clear" w:color="auto" w:fill="FFFFFF"/>
                <w:lang w:val="en-IN" w:eastAsia="en-IN"/>
              </w:rPr>
              <w:t>Well written</w:t>
            </w:r>
            <w:r>
              <w:rPr>
                <w:rFonts w:ascii="Times New Roman" w:eastAsia="Times New Roman" w:hAnsi="Times New Roman" w:cs="Times New Roman"/>
                <w:bCs/>
                <w:color w:val="000000"/>
                <w:shd w:val="clear" w:color="auto" w:fill="FFFFFF"/>
                <w:lang w:val="en-IN" w:eastAsia="en-IN"/>
              </w:rPr>
              <w:t xml:space="preserve"> </w:t>
            </w:r>
            <w:r w:rsidRPr="00B362C0">
              <w:rPr>
                <w:rFonts w:ascii="Times New Roman" w:eastAsia="Times New Roman" w:hAnsi="Times New Roman" w:cs="Times New Roman"/>
                <w:bCs/>
                <w:color w:val="000000"/>
                <w:shd w:val="clear" w:color="auto" w:fill="FFFFFF"/>
                <w:lang w:val="en-IN" w:eastAsia="en-IN"/>
              </w:rPr>
              <w:tab/>
            </w:r>
          </w:p>
          <w:p w14:paraId="4F799BC8" w14:textId="77777777" w:rsidR="00B362C0" w:rsidRPr="00B362C0" w:rsidRDefault="00B362C0" w:rsidP="00B362C0">
            <w:pPr>
              <w:spacing w:line="360" w:lineRule="auto"/>
              <w:jc w:val="both"/>
              <w:rPr>
                <w:rFonts w:ascii="Times New Roman" w:eastAsia="Times New Roman" w:hAnsi="Times New Roman" w:cs="Times New Roman"/>
                <w:bCs/>
                <w:color w:val="000000"/>
                <w:shd w:val="clear" w:color="auto" w:fill="FFFFFF"/>
                <w:lang w:val="en-IN" w:eastAsia="en-IN"/>
              </w:rPr>
            </w:pPr>
            <w:r w:rsidRPr="00B362C0">
              <w:rPr>
                <w:rFonts w:ascii="Times New Roman" w:eastAsia="Times New Roman" w:hAnsi="Times New Roman" w:cs="Times New Roman"/>
                <w:bCs/>
                <w:color w:val="000000"/>
                <w:shd w:val="clear" w:color="auto" w:fill="FFFFFF"/>
                <w:lang w:val="en-IN" w:eastAsia="en-IN"/>
              </w:rPr>
              <w:t>Results: 1. Regarding the section "LAB's and their antagonistic activity against food spoilage bacteria" on page 8, where the authors describe "All the above reports have proven that consumption of fermented foods given at most importance to control and mitigate the Covid-19.” Is this an appropriate description? The reviewer does not find this section to contain anything about COVID-19. 2. Page 8: Is "Why Probiotics / Microbiome for Covid-19 mitigation?" an appropriate title for the section? Is the point here that different gut microbiota from person to person is associated with the severity of disease? If so, please rephrase it to the appropriate section title.</w:t>
            </w:r>
          </w:p>
          <w:p w14:paraId="075A3894" w14:textId="77777777" w:rsidR="00B362C0" w:rsidRPr="00B362C0" w:rsidRDefault="00B362C0" w:rsidP="00B362C0">
            <w:pPr>
              <w:spacing w:line="360" w:lineRule="auto"/>
              <w:jc w:val="both"/>
              <w:rPr>
                <w:rFonts w:ascii="Times New Roman" w:eastAsia="Times New Roman" w:hAnsi="Times New Roman" w:cs="Times New Roman"/>
                <w:bCs/>
                <w:color w:val="000000"/>
                <w:shd w:val="clear" w:color="auto" w:fill="FFFFFF"/>
                <w:lang w:val="en-IN" w:eastAsia="en-IN"/>
              </w:rPr>
            </w:pPr>
            <w:r w:rsidRPr="00B362C0">
              <w:rPr>
                <w:rFonts w:ascii="Times New Roman" w:eastAsia="Times New Roman" w:hAnsi="Times New Roman" w:cs="Times New Roman"/>
                <w:bCs/>
                <w:color w:val="000000"/>
                <w:shd w:val="clear" w:color="auto" w:fill="FFFFFF"/>
                <w:lang w:val="en-IN" w:eastAsia="en-IN"/>
              </w:rPr>
              <w:t xml:space="preserve">Discussion: 1. In India, traditional fermented foods are probably consumed daily. Is the COVID-19 severity and mortality rate in India lower than in other countries? The authors note that in some European countries, consumption of fermented foods is associated with lower COVID-19 mortality. 2. Is there much effect on the gut microbiota after COVID-19 infection in people in India who frequently consume fermented foods? Are there any reports on fermented food consumption and changes in gut microbiota after COVID-19 infection in humans? 3. This paper focuses on fermented foods in India. Are there any direct research reports on Indian fermented foods and control of COVID-19 infection? Or please describe more clearly the authors' discussion of the usefulness of Indian fermented foods in the prevention and treatment of COVID-19 infection. 4. What do the authors believe is important for the optimal use of Indian fermented foods? Is there any association between the type of food and </w:t>
            </w:r>
            <w:r w:rsidRPr="00B362C0">
              <w:rPr>
                <w:rFonts w:ascii="Times New Roman" w:eastAsia="Times New Roman" w:hAnsi="Times New Roman" w:cs="Times New Roman"/>
                <w:bCs/>
                <w:color w:val="000000"/>
                <w:shd w:val="clear" w:color="auto" w:fill="FFFFFF"/>
                <w:lang w:val="en-IN" w:eastAsia="en-IN"/>
              </w:rPr>
              <w:lastRenderedPageBreak/>
              <w:t>race? 5. The use of spices seems to be characteristic of Indian fermented foods, but is there any discussion on the effects of spices? 6. This paper also discusses the SARS-CoV-2 mutant strain. Is it possible to say that fermented foods are not less effective with viral mutations, as vaccines are, and that they are effective against viral mutant strains? The reviewer suggested that this could be added to the discussion. 7. Is there any report that the consumption of fermented foods enhances the effectiveness of the SARS-CoV-2 vaccine? If so, please add a description to the paper.</w:t>
            </w:r>
          </w:p>
          <w:p w14:paraId="2B392EFA" w14:textId="1A7C5403" w:rsidR="00B362C0" w:rsidRPr="00B362C0" w:rsidRDefault="00B362C0" w:rsidP="00B362C0">
            <w:pPr>
              <w:spacing w:line="360" w:lineRule="auto"/>
              <w:jc w:val="both"/>
              <w:rPr>
                <w:rFonts w:ascii="Times New Roman" w:eastAsia="Times New Roman" w:hAnsi="Times New Roman" w:cs="Times New Roman"/>
                <w:bCs/>
                <w:color w:val="000000"/>
                <w:shd w:val="clear" w:color="auto" w:fill="FFFFFF"/>
                <w:lang w:val="en-IN" w:eastAsia="en-IN"/>
              </w:rPr>
            </w:pPr>
            <w:r w:rsidRPr="00B362C0">
              <w:rPr>
                <w:rFonts w:ascii="Times New Roman" w:eastAsia="Times New Roman" w:hAnsi="Times New Roman" w:cs="Times New Roman"/>
                <w:bCs/>
                <w:color w:val="000000"/>
                <w:shd w:val="clear" w:color="auto" w:fill="FFFFFF"/>
                <w:lang w:val="en-IN" w:eastAsia="en-IN"/>
              </w:rPr>
              <w:t>References</w:t>
            </w:r>
            <w:r>
              <w:rPr>
                <w:rFonts w:ascii="Times New Roman" w:eastAsia="Times New Roman" w:hAnsi="Times New Roman" w:cs="Times New Roman"/>
                <w:bCs/>
                <w:color w:val="000000"/>
                <w:shd w:val="clear" w:color="auto" w:fill="FFFFFF"/>
                <w:lang w:val="en-IN" w:eastAsia="en-IN"/>
              </w:rPr>
              <w:t xml:space="preserve">: Good enough </w:t>
            </w:r>
            <w:r w:rsidRPr="00B362C0">
              <w:rPr>
                <w:rFonts w:ascii="Times New Roman" w:eastAsia="Times New Roman" w:hAnsi="Times New Roman" w:cs="Times New Roman"/>
                <w:bCs/>
                <w:color w:val="000000"/>
                <w:shd w:val="clear" w:color="auto" w:fill="FFFFFF"/>
                <w:lang w:val="en-IN" w:eastAsia="en-IN"/>
              </w:rPr>
              <w:tab/>
            </w:r>
          </w:p>
          <w:p w14:paraId="1EB7881B" w14:textId="6C989988" w:rsidR="006303D8" w:rsidRDefault="00B362C0" w:rsidP="00B362C0">
            <w:pPr>
              <w:spacing w:line="360" w:lineRule="auto"/>
              <w:jc w:val="both"/>
              <w:rPr>
                <w:rFonts w:ascii="Times New Roman" w:eastAsia="Times New Roman" w:hAnsi="Times New Roman" w:cs="Times New Roman"/>
                <w:bCs/>
                <w:color w:val="000000"/>
                <w:shd w:val="clear" w:color="auto" w:fill="FFFFFF"/>
                <w:lang w:val="en-IN" w:eastAsia="en-IN"/>
              </w:rPr>
            </w:pPr>
            <w:r w:rsidRPr="00B362C0">
              <w:rPr>
                <w:rFonts w:ascii="Times New Roman" w:eastAsia="Times New Roman" w:hAnsi="Times New Roman" w:cs="Times New Roman"/>
                <w:bCs/>
                <w:color w:val="000000"/>
                <w:shd w:val="clear" w:color="auto" w:fill="FFFFFF"/>
                <w:lang w:val="en-IN" w:eastAsia="en-IN"/>
              </w:rPr>
              <w:t>Tables / Figures: Please could the authors summarize in a table the ongoing clinical trials on the use of fermented foods and substances related to fermented foods?</w:t>
            </w:r>
            <w:r>
              <w:rPr>
                <w:rFonts w:ascii="Times New Roman" w:eastAsia="Times New Roman" w:hAnsi="Times New Roman" w:cs="Times New Roman"/>
                <w:bCs/>
                <w:color w:val="000000"/>
                <w:shd w:val="clear" w:color="auto" w:fill="FFFFFF"/>
                <w:lang w:val="en-IN" w:eastAsia="en-IN"/>
              </w:rPr>
              <w:t xml:space="preserve"> </w:t>
            </w:r>
          </w:p>
          <w:p w14:paraId="1EEC568E" w14:textId="7B950396" w:rsidR="00DE24E6" w:rsidRPr="0049531E" w:rsidRDefault="00DE24E6"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49531E">
              <w:rPr>
                <w:rFonts w:ascii="Times New Roman" w:eastAsia="Times New Roman" w:hAnsi="Times New Roman" w:cs="Times New Roman"/>
                <w:bCs/>
                <w:color w:val="000000"/>
                <w:shd w:val="clear" w:color="auto" w:fill="FFFFFF"/>
                <w:lang w:val="en-IN" w:eastAsia="en-IN"/>
              </w:rPr>
              <w:t xml:space="preserve">The article can be published after minor revision. </w:t>
            </w:r>
          </w:p>
          <w:p w14:paraId="6E32B26E"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16016FAA"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387941E6" w14:textId="74A77D36" w:rsidR="0049531E" w:rsidRPr="00E9204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7CA07" w14:textId="77777777" w:rsidR="00E0659A" w:rsidRDefault="00E0659A" w:rsidP="00F65AB0">
      <w:pPr>
        <w:spacing w:after="0" w:line="240" w:lineRule="auto"/>
      </w:pPr>
      <w:r>
        <w:separator/>
      </w:r>
    </w:p>
  </w:endnote>
  <w:endnote w:type="continuationSeparator" w:id="0">
    <w:p w14:paraId="508D66C6" w14:textId="77777777" w:rsidR="00E0659A" w:rsidRDefault="00E0659A"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7D0E4" w14:textId="77777777" w:rsidR="00E0659A" w:rsidRDefault="00E0659A" w:rsidP="00F65AB0">
      <w:pPr>
        <w:spacing w:after="0" w:line="240" w:lineRule="auto"/>
      </w:pPr>
      <w:r>
        <w:separator/>
      </w:r>
    </w:p>
  </w:footnote>
  <w:footnote w:type="continuationSeparator" w:id="0">
    <w:p w14:paraId="0BCBFD19" w14:textId="77777777" w:rsidR="00E0659A" w:rsidRDefault="00E0659A"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511A"/>
    <w:multiLevelType w:val="hybridMultilevel"/>
    <w:tmpl w:val="55FACBB0"/>
    <w:lvl w:ilvl="0" w:tplc="D9C2766E">
      <w:start w:val="1"/>
      <w:numFmt w:val="decimal"/>
      <w:lvlText w:val="%1."/>
      <w:lvlJc w:val="left"/>
      <w:pPr>
        <w:ind w:left="653" w:hanging="279"/>
        <w:jc w:val="left"/>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0"/>
  </w:num>
  <w:num w:numId="9" w16cid:durableId="1425492973">
    <w:abstractNumId w:val="11"/>
  </w:num>
  <w:num w:numId="10" w16cid:durableId="2075202163">
    <w:abstractNumId w:val="7"/>
  </w:num>
  <w:num w:numId="11" w16cid:durableId="1993480466">
    <w:abstractNumId w:val="3"/>
  </w:num>
  <w:num w:numId="12" w16cid:durableId="51946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0ED4"/>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03216"/>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9531E"/>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03D8"/>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2C0"/>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012E"/>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0659A"/>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1"/>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2</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1008</cp:revision>
  <dcterms:created xsi:type="dcterms:W3CDTF">2022-01-12T11:53:00Z</dcterms:created>
  <dcterms:modified xsi:type="dcterms:W3CDTF">2022-12-30T18:07:00Z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